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46" w:rsidRPr="004C343F" w:rsidRDefault="002E5246" w:rsidP="002E5246">
      <w:pPr>
        <w:pStyle w:val="a6"/>
        <w:tabs>
          <w:tab w:val="clear" w:pos="6096"/>
          <w:tab w:val="left" w:pos="0"/>
          <w:tab w:val="num" w:pos="720"/>
        </w:tabs>
        <w:ind w:firstLine="6010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УТВЕРЖДЕН</w:t>
      </w:r>
    </w:p>
    <w:p w:rsidR="002E5246" w:rsidRPr="004C343F" w:rsidRDefault="002E5246" w:rsidP="002E5246">
      <w:pPr>
        <w:pStyle w:val="a6"/>
        <w:tabs>
          <w:tab w:val="clear" w:pos="6096"/>
          <w:tab w:val="num" w:pos="720"/>
        </w:tabs>
        <w:ind w:left="6010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распоряжением комитета по земельным ресурсам и землеустройству города Барнаул</w:t>
      </w:r>
    </w:p>
    <w:p w:rsidR="002E5246" w:rsidRPr="004C343F" w:rsidRDefault="002E5246" w:rsidP="002E5246">
      <w:pPr>
        <w:pStyle w:val="a6"/>
        <w:tabs>
          <w:tab w:val="clear" w:pos="6096"/>
          <w:tab w:val="num" w:pos="720"/>
        </w:tabs>
        <w:ind w:left="6010"/>
        <w:rPr>
          <w:rFonts w:ascii="PT Astra Serif" w:hAnsi="PT Astra Serif"/>
          <w:sz w:val="28"/>
          <w:szCs w:val="28"/>
        </w:rPr>
      </w:pPr>
    </w:p>
    <w:p w:rsidR="002E5246" w:rsidRPr="004C343F" w:rsidRDefault="004C300D" w:rsidP="002E5246">
      <w:pPr>
        <w:pStyle w:val="a6"/>
        <w:tabs>
          <w:tab w:val="clear" w:pos="6096"/>
          <w:tab w:val="left" w:pos="0"/>
          <w:tab w:val="num" w:pos="720"/>
        </w:tabs>
        <w:ind w:firstLine="601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22.12.2025 </w:t>
      </w:r>
      <w:r w:rsidR="002E5246" w:rsidRPr="004C343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38</w:t>
      </w:r>
    </w:p>
    <w:p w:rsidR="00A15502" w:rsidRDefault="00A15502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</w:p>
    <w:p w:rsidR="002E5246" w:rsidRPr="004C343F" w:rsidRDefault="002E5246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ПЕРЕЧЕНЬ</w:t>
      </w:r>
    </w:p>
    <w:p w:rsidR="002E5246" w:rsidRPr="004C343F" w:rsidRDefault="002E5246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 xml:space="preserve">земельных участков, </w:t>
      </w:r>
      <w:r w:rsidR="00A67ABA">
        <w:rPr>
          <w:rFonts w:ascii="PT Astra Serif" w:hAnsi="PT Astra Serif"/>
          <w:sz w:val="28"/>
          <w:szCs w:val="28"/>
        </w:rPr>
        <w:t>подлежащих</w:t>
      </w:r>
      <w:r w:rsidRPr="004C343F">
        <w:rPr>
          <w:rFonts w:ascii="PT Astra Serif" w:hAnsi="PT Astra Serif"/>
          <w:sz w:val="28"/>
          <w:szCs w:val="28"/>
        </w:rPr>
        <w:t xml:space="preserve"> предоставлению гражданам </w:t>
      </w:r>
      <w:r w:rsidR="00E908FA" w:rsidRPr="00E908FA">
        <w:rPr>
          <w:rFonts w:ascii="PT Astra Serif" w:hAnsi="PT Astra Serif"/>
          <w:sz w:val="28"/>
          <w:szCs w:val="28"/>
        </w:rPr>
        <w:t>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Pr="004C343F">
        <w:rPr>
          <w:rFonts w:ascii="PT Astra Serif" w:hAnsi="PT Astra Serif"/>
          <w:sz w:val="28"/>
          <w:szCs w:val="28"/>
        </w:rPr>
        <w:t xml:space="preserve">, в соответствии с частями 1 - 3 статьи 3 закона Алтайского края от 09.11.2015 №98-ЗС «О бесплатном предоставлении </w:t>
      </w:r>
      <w:r w:rsidRPr="004C343F">
        <w:rPr>
          <w:rFonts w:ascii="PT Astra Serif" w:hAnsi="PT Astra Serif"/>
          <w:sz w:val="28"/>
          <w:szCs w:val="28"/>
        </w:rPr>
        <w:br/>
        <w:t>в собственность земельных участков»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551"/>
      </w:tblGrid>
      <w:tr w:rsidR="002E5246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Ориентировочная площадь, га</w:t>
            </w:r>
          </w:p>
        </w:tc>
      </w:tr>
      <w:tr w:rsidR="002E5246" w:rsidRPr="004C343F" w:rsidTr="009879C0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E5246" w:rsidRPr="004C343F" w:rsidTr="00EB48D5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85CD8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246" w:rsidRPr="004C343F" w:rsidRDefault="002E5246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 xml:space="preserve">город Барнаул, улица Куета, 66у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0,0780</w:t>
            </w:r>
          </w:p>
        </w:tc>
      </w:tr>
      <w:tr w:rsidR="00D626F4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6F4" w:rsidRPr="004C343F" w:rsidRDefault="00D626F4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город Барнаул, село Лебяжье, переулок Малый, 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0,0522</w:t>
            </w:r>
          </w:p>
        </w:tc>
      </w:tr>
      <w:tr w:rsidR="00D626F4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6F4" w:rsidRPr="004C343F" w:rsidRDefault="00D626F4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 xml:space="preserve">город Барнаул, поселок </w:t>
            </w:r>
            <w:proofErr w:type="spellStart"/>
            <w:r w:rsidRPr="004C343F">
              <w:rPr>
                <w:rFonts w:ascii="PT Astra Serif" w:hAnsi="PT Astra Serif"/>
                <w:sz w:val="28"/>
                <w:szCs w:val="28"/>
              </w:rPr>
              <w:t>Бельмесево</w:t>
            </w:r>
            <w:proofErr w:type="spellEnd"/>
            <w:r w:rsidRPr="004C343F">
              <w:rPr>
                <w:rFonts w:ascii="PT Astra Serif" w:hAnsi="PT Astra Serif"/>
                <w:sz w:val="28"/>
                <w:szCs w:val="28"/>
              </w:rPr>
              <w:t>, прилегающий к западной границе земельного участка по адресу: улица Нагорная,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0,1500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 Барнаул, СНТ «Сельский строитель», улица Строительная, участок, 56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0,1327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>ород Барнаул, СНТ «Сельский строитель»,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улица Строительная, участок,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0,1124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>ород Барнаул, СНТ «Сельский строитель»,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улица Строительная, участок, 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0,1743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F5246E" w:rsidP="00F5246E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 xml:space="preserve">ород Барнаул, </w:t>
            </w:r>
            <w:r>
              <w:rPr>
                <w:rFonts w:ascii="PT Astra Serif" w:hAnsi="PT Astra Serif"/>
                <w:sz w:val="28"/>
                <w:szCs w:val="28"/>
              </w:rPr>
              <w:t>(</w:t>
            </w:r>
            <w:r w:rsidRPr="00F5246E">
              <w:rPr>
                <w:rFonts w:ascii="PT Astra Serif" w:hAnsi="PT Astra Serif"/>
                <w:sz w:val="28"/>
                <w:szCs w:val="28"/>
              </w:rPr>
              <w:t>СТ С</w:t>
            </w:r>
            <w:r>
              <w:rPr>
                <w:rFonts w:ascii="PT Astra Serif" w:hAnsi="PT Astra Serif"/>
                <w:sz w:val="28"/>
                <w:szCs w:val="28"/>
              </w:rPr>
              <w:t>тепной-2, Центрального района города Барнаула, линия №6, участок № 398)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0,1231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F5246E" w:rsidP="00F5246E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5246E">
              <w:rPr>
                <w:rFonts w:ascii="PT Astra Serif" w:hAnsi="PT Astra Serif"/>
                <w:sz w:val="28"/>
                <w:szCs w:val="28"/>
              </w:rPr>
              <w:t>город Барнаул, (СТ Степной-2, Центрального района города Барнаула, линия №</w:t>
            </w:r>
            <w:r>
              <w:rPr>
                <w:rFonts w:ascii="PT Astra Serif" w:hAnsi="PT Astra Serif"/>
                <w:sz w:val="28"/>
                <w:szCs w:val="28"/>
              </w:rPr>
              <w:t>5, участок № 400</w:t>
            </w:r>
            <w:r w:rsidRPr="00F5246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0,1251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EB48D5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5246E">
              <w:rPr>
                <w:rFonts w:ascii="PT Astra Serif" w:hAnsi="PT Astra Serif"/>
                <w:sz w:val="28"/>
                <w:szCs w:val="28"/>
              </w:rPr>
              <w:t>ород Барнаул, СНТ «Алтай», участок № 69б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0,0748</w:t>
            </w:r>
          </w:p>
        </w:tc>
      </w:tr>
      <w:tr w:rsidR="00EB48D5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D5" w:rsidRPr="004C343F" w:rsidRDefault="00EB48D5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D5" w:rsidRDefault="00EB48D5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48D5">
              <w:rPr>
                <w:rFonts w:ascii="PT Astra Serif" w:hAnsi="PT Astra Serif"/>
                <w:sz w:val="28"/>
                <w:szCs w:val="28"/>
              </w:rPr>
              <w:t>город Бар</w:t>
            </w:r>
            <w:r>
              <w:rPr>
                <w:rFonts w:ascii="PT Astra Serif" w:hAnsi="PT Astra Serif"/>
                <w:sz w:val="28"/>
                <w:szCs w:val="28"/>
              </w:rPr>
              <w:t>наул, СНТ «Алтай», участок № 1193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D5" w:rsidRDefault="00EB48D5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0,0625</w:t>
            </w:r>
          </w:p>
        </w:tc>
      </w:tr>
    </w:tbl>
    <w:p w:rsidR="00855BE0" w:rsidRPr="004C343F" w:rsidRDefault="00855BE0" w:rsidP="0033713F">
      <w:pPr>
        <w:pStyle w:val="a6"/>
        <w:tabs>
          <w:tab w:val="num" w:pos="720"/>
        </w:tabs>
        <w:ind w:right="565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855BE0" w:rsidRPr="004C343F" w:rsidSect="00F135C1">
      <w:headerReference w:type="default" r:id="rId7"/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5A" w:rsidRDefault="00D6575A" w:rsidP="00D6575A">
      <w:r>
        <w:separator/>
      </w:r>
    </w:p>
  </w:endnote>
  <w:endnote w:type="continuationSeparator" w:id="0">
    <w:p w:rsidR="00D6575A" w:rsidRDefault="00D6575A" w:rsidP="00D6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5A" w:rsidRDefault="00D6575A" w:rsidP="00D6575A">
      <w:r>
        <w:separator/>
      </w:r>
    </w:p>
  </w:footnote>
  <w:footnote w:type="continuationSeparator" w:id="0">
    <w:p w:rsidR="00D6575A" w:rsidRDefault="00D6575A" w:rsidP="00D6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22524"/>
      <w:docPartObj>
        <w:docPartGallery w:val="Page Numbers (Top of Page)"/>
        <w:docPartUnique/>
      </w:docPartObj>
    </w:sdtPr>
    <w:sdtEndPr/>
    <w:sdtContent>
      <w:p w:rsidR="00D6575A" w:rsidRPr="00AC1DB3" w:rsidRDefault="00D6575A">
        <w:pPr>
          <w:pStyle w:val="a8"/>
          <w:jc w:val="right"/>
        </w:pPr>
        <w:r w:rsidRPr="00261615">
          <w:rPr>
            <w:color w:val="FFFFFF" w:themeColor="background1"/>
          </w:rPr>
          <w:fldChar w:fldCharType="begin"/>
        </w:r>
        <w:r w:rsidRPr="00261615">
          <w:rPr>
            <w:color w:val="FFFFFF" w:themeColor="background1"/>
          </w:rPr>
          <w:instrText>PAGE   \* MERGEFORMAT</w:instrText>
        </w:r>
        <w:r w:rsidRPr="00261615">
          <w:rPr>
            <w:color w:val="FFFFFF" w:themeColor="background1"/>
          </w:rPr>
          <w:fldChar w:fldCharType="separate"/>
        </w:r>
        <w:r w:rsidR="004C300D">
          <w:rPr>
            <w:noProof/>
            <w:color w:val="FFFFFF" w:themeColor="background1"/>
          </w:rPr>
          <w:t>1</w:t>
        </w:r>
        <w:r w:rsidRPr="00261615">
          <w:rPr>
            <w:color w:val="FFFFFF" w:themeColor="background1"/>
          </w:rPr>
          <w:fldChar w:fldCharType="end"/>
        </w:r>
      </w:p>
    </w:sdtContent>
  </w:sdt>
  <w:p w:rsidR="00D6575A" w:rsidRDefault="00D657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7A"/>
    <w:rsid w:val="00003422"/>
    <w:rsid w:val="00015754"/>
    <w:rsid w:val="000D32ED"/>
    <w:rsid w:val="000F1368"/>
    <w:rsid w:val="00100F3C"/>
    <w:rsid w:val="0010361E"/>
    <w:rsid w:val="00105D5F"/>
    <w:rsid w:val="00121DFE"/>
    <w:rsid w:val="001521C1"/>
    <w:rsid w:val="00194D05"/>
    <w:rsid w:val="001A2633"/>
    <w:rsid w:val="001C1E26"/>
    <w:rsid w:val="001D299A"/>
    <w:rsid w:val="00203634"/>
    <w:rsid w:val="0025571C"/>
    <w:rsid w:val="00261615"/>
    <w:rsid w:val="00285CD8"/>
    <w:rsid w:val="002932C9"/>
    <w:rsid w:val="002E3659"/>
    <w:rsid w:val="002E5246"/>
    <w:rsid w:val="003355CA"/>
    <w:rsid w:val="0033713F"/>
    <w:rsid w:val="00345421"/>
    <w:rsid w:val="003B60CF"/>
    <w:rsid w:val="003F4C0F"/>
    <w:rsid w:val="00464AC0"/>
    <w:rsid w:val="004C300D"/>
    <w:rsid w:val="004C343F"/>
    <w:rsid w:val="004D3EE1"/>
    <w:rsid w:val="004E20E0"/>
    <w:rsid w:val="00513755"/>
    <w:rsid w:val="00546B10"/>
    <w:rsid w:val="00595C63"/>
    <w:rsid w:val="005E69F2"/>
    <w:rsid w:val="0060260C"/>
    <w:rsid w:val="006251C3"/>
    <w:rsid w:val="006262E8"/>
    <w:rsid w:val="00640372"/>
    <w:rsid w:val="006A5584"/>
    <w:rsid w:val="006C1459"/>
    <w:rsid w:val="006F26DF"/>
    <w:rsid w:val="007067B1"/>
    <w:rsid w:val="00717AA6"/>
    <w:rsid w:val="0073407A"/>
    <w:rsid w:val="007759B5"/>
    <w:rsid w:val="007D635D"/>
    <w:rsid w:val="007F4A25"/>
    <w:rsid w:val="00812712"/>
    <w:rsid w:val="00815E79"/>
    <w:rsid w:val="0081689C"/>
    <w:rsid w:val="008358EC"/>
    <w:rsid w:val="00850A06"/>
    <w:rsid w:val="00855BE0"/>
    <w:rsid w:val="008723B0"/>
    <w:rsid w:val="008A7E2E"/>
    <w:rsid w:val="00986402"/>
    <w:rsid w:val="00A01326"/>
    <w:rsid w:val="00A15502"/>
    <w:rsid w:val="00A6760C"/>
    <w:rsid w:val="00A67ABA"/>
    <w:rsid w:val="00A856B8"/>
    <w:rsid w:val="00A9796F"/>
    <w:rsid w:val="00AB0E33"/>
    <w:rsid w:val="00AC1DB3"/>
    <w:rsid w:val="00AC2A45"/>
    <w:rsid w:val="00B2553A"/>
    <w:rsid w:val="00B51FD7"/>
    <w:rsid w:val="00BA46BF"/>
    <w:rsid w:val="00BE48C8"/>
    <w:rsid w:val="00BF032F"/>
    <w:rsid w:val="00CA3D73"/>
    <w:rsid w:val="00CE1DAC"/>
    <w:rsid w:val="00CE38B6"/>
    <w:rsid w:val="00D20173"/>
    <w:rsid w:val="00D2337C"/>
    <w:rsid w:val="00D626F4"/>
    <w:rsid w:val="00D6575A"/>
    <w:rsid w:val="00DB704B"/>
    <w:rsid w:val="00E12DB1"/>
    <w:rsid w:val="00E46657"/>
    <w:rsid w:val="00E77703"/>
    <w:rsid w:val="00E908FA"/>
    <w:rsid w:val="00EA05C7"/>
    <w:rsid w:val="00EB48D5"/>
    <w:rsid w:val="00EC0EF2"/>
    <w:rsid w:val="00ED7A28"/>
    <w:rsid w:val="00EE4249"/>
    <w:rsid w:val="00EE4DF3"/>
    <w:rsid w:val="00F135C1"/>
    <w:rsid w:val="00F40FF9"/>
    <w:rsid w:val="00F5246E"/>
    <w:rsid w:val="00F720CA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199B7A"/>
  <w15:docId w15:val="{982739C4-F7A7-4774-A057-2F92D72D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4DF3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E4D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E4D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cxw210735260">
    <w:name w:val="paragraph scxw210735260"/>
    <w:basedOn w:val="a"/>
    <w:rsid w:val="003B60C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E5246"/>
    <w:pPr>
      <w:ind w:left="720"/>
      <w:contextualSpacing/>
    </w:pPr>
  </w:style>
  <w:style w:type="paragraph" w:customStyle="1" w:styleId="Style11">
    <w:name w:val="Style11"/>
    <w:basedOn w:val="a"/>
    <w:uiPriority w:val="99"/>
    <w:rsid w:val="002E5246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16">
    <w:name w:val="Font Style16"/>
    <w:basedOn w:val="a0"/>
    <w:uiPriority w:val="99"/>
    <w:rsid w:val="002E5246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semiHidden/>
    <w:rsid w:val="002E5246"/>
    <w:pPr>
      <w:tabs>
        <w:tab w:val="left" w:pos="6096"/>
      </w:tabs>
    </w:pPr>
    <w:rPr>
      <w:rFonts w:ascii="Times New Roman CYR" w:hAnsi="Times New Roman CYR"/>
      <w:szCs w:val="20"/>
    </w:rPr>
  </w:style>
  <w:style w:type="character" w:customStyle="1" w:styleId="a7">
    <w:name w:val="Основной текст Знак"/>
    <w:basedOn w:val="a0"/>
    <w:link w:val="a6"/>
    <w:semiHidden/>
    <w:rsid w:val="002E5246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2E52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57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57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57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7577-D9F9-4092-9794-3052CF4B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Кирсанова Н.А.</cp:lastModifiedBy>
  <cp:revision>2</cp:revision>
  <cp:lastPrinted>2025-12-15T09:53:00Z</cp:lastPrinted>
  <dcterms:created xsi:type="dcterms:W3CDTF">2025-12-26T02:12:00Z</dcterms:created>
  <dcterms:modified xsi:type="dcterms:W3CDTF">2025-12-26T02:12:00Z</dcterms:modified>
</cp:coreProperties>
</file>