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3215D6" w:rsidRDefault="00D46A88" w:rsidP="00BA3145">
      <w:pPr>
        <w:spacing w:line="23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3215D6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3215D6" w:rsidRDefault="00D46A88" w:rsidP="00BA3145">
      <w:pPr>
        <w:spacing w:line="23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3215D6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3215D6">
        <w:rPr>
          <w:rFonts w:ascii="PT Astra Serif" w:hAnsi="PT Astra Serif"/>
          <w:sz w:val="28"/>
          <w:szCs w:val="28"/>
        </w:rPr>
        <w:t>общественных обсуждений</w:t>
      </w:r>
      <w:r w:rsidRPr="003215D6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3215D6" w:rsidRDefault="00236A1D" w:rsidP="00BA3145">
      <w:pPr>
        <w:spacing w:line="233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28A6CAC8" w14:textId="7CF5C2E4" w:rsidR="00EF7522" w:rsidRPr="003215D6" w:rsidRDefault="00B23353" w:rsidP="00BA3145">
      <w:pPr>
        <w:autoSpaceDE w:val="0"/>
        <w:spacing w:line="233" w:lineRule="auto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14</w:t>
      </w:r>
      <w:r w:rsidR="00E52169" w:rsidRPr="003215D6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05</w:t>
      </w:r>
      <w:r w:rsidR="00E52169" w:rsidRPr="003215D6">
        <w:rPr>
          <w:rFonts w:ascii="PT Astra Serif" w:hAnsi="PT Astra Serif"/>
          <w:sz w:val="28"/>
          <w:szCs w:val="28"/>
          <w:u w:val="single"/>
        </w:rPr>
        <w:t>.</w:t>
      </w:r>
      <w:r w:rsidR="00BC1ABF" w:rsidRPr="003215D6">
        <w:rPr>
          <w:rFonts w:ascii="PT Astra Serif" w:hAnsi="PT Astra Serif"/>
          <w:sz w:val="28"/>
          <w:szCs w:val="28"/>
          <w:u w:val="single"/>
        </w:rPr>
        <w:t>20</w:t>
      </w:r>
      <w:r w:rsidR="001D6D4A" w:rsidRPr="003215D6">
        <w:rPr>
          <w:rFonts w:ascii="PT Astra Serif" w:hAnsi="PT Astra Serif"/>
          <w:sz w:val="28"/>
          <w:szCs w:val="28"/>
          <w:u w:val="single"/>
        </w:rPr>
        <w:t>2</w:t>
      </w:r>
      <w:r>
        <w:rPr>
          <w:rFonts w:ascii="PT Astra Serif" w:hAnsi="PT Astra Serif"/>
          <w:sz w:val="28"/>
          <w:szCs w:val="28"/>
          <w:u w:val="single"/>
        </w:rPr>
        <w:t>6</w:t>
      </w:r>
      <w:r w:rsidR="00BC1ABF" w:rsidRPr="003215D6">
        <w:rPr>
          <w:rFonts w:ascii="PT Astra Serif" w:hAnsi="PT Astra Serif"/>
          <w:sz w:val="28"/>
          <w:szCs w:val="28"/>
          <w:u w:val="single"/>
        </w:rPr>
        <w:t>г.</w:t>
      </w:r>
    </w:p>
    <w:p w14:paraId="21BE2DAE" w14:textId="77777777" w:rsidR="00D879C8" w:rsidRPr="003215D6" w:rsidRDefault="00D46A88" w:rsidP="00BA3145">
      <w:pPr>
        <w:autoSpaceDE w:val="0"/>
        <w:spacing w:line="233" w:lineRule="auto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>(дата</w:t>
      </w:r>
      <w:r w:rsidR="00754A2A" w:rsidRPr="003215D6">
        <w:rPr>
          <w:rFonts w:ascii="PT Astra Serif" w:hAnsi="PT Astra Serif"/>
          <w:sz w:val="20"/>
          <w:szCs w:val="20"/>
        </w:rPr>
        <w:t xml:space="preserve"> оформления </w:t>
      </w:r>
      <w:r w:rsidRPr="003215D6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3215D6" w:rsidRDefault="0053766F" w:rsidP="00BA3145">
      <w:pPr>
        <w:autoSpaceDE w:val="0"/>
        <w:spacing w:line="233" w:lineRule="auto"/>
        <w:rPr>
          <w:rFonts w:ascii="PT Astra Serif" w:hAnsi="PT Astra Serif"/>
          <w:sz w:val="28"/>
          <w:szCs w:val="28"/>
        </w:rPr>
      </w:pPr>
    </w:p>
    <w:p w14:paraId="1DB6FE05" w14:textId="77777777" w:rsidR="00571CE5" w:rsidRPr="003215D6" w:rsidRDefault="00571CE5" w:rsidP="00571CE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215D6">
        <w:rPr>
          <w:rFonts w:ascii="PT Astra Serif" w:hAnsi="PT Astra Serif" w:cs="Times New Roman CYR"/>
          <w:sz w:val="28"/>
          <w:szCs w:val="28"/>
          <w:u w:val="single"/>
        </w:rPr>
        <w:t>Комитет по земельным ресурсам и землеустройству города Барнаула</w:t>
      </w:r>
    </w:p>
    <w:p w14:paraId="2473F7A2" w14:textId="103BC117" w:rsidR="00754A2A" w:rsidRPr="003215D6" w:rsidRDefault="00571CE5" w:rsidP="00571CE5">
      <w:pPr>
        <w:autoSpaceDE w:val="0"/>
        <w:spacing w:line="233" w:lineRule="auto"/>
        <w:jc w:val="center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 xml:space="preserve"> </w:t>
      </w:r>
      <w:r w:rsidR="00754A2A" w:rsidRPr="003215D6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3215D6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3215D6">
        <w:rPr>
          <w:rFonts w:ascii="PT Astra Serif" w:hAnsi="PT Astra Serif"/>
          <w:sz w:val="20"/>
          <w:szCs w:val="20"/>
        </w:rPr>
        <w:t>)</w:t>
      </w:r>
    </w:p>
    <w:p w14:paraId="0FEFB4CE" w14:textId="77777777" w:rsidR="00202397" w:rsidRPr="003215D6" w:rsidRDefault="00202397" w:rsidP="00BA3145">
      <w:pPr>
        <w:autoSpaceDE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14:paraId="2EEAABB6" w14:textId="4D227898" w:rsidR="00A45D13" w:rsidRPr="003215D6" w:rsidRDefault="00754A2A" w:rsidP="00457F0D">
      <w:pPr>
        <w:contextualSpacing/>
        <w:jc w:val="both"/>
        <w:rPr>
          <w:rStyle w:val="selectorcontent"/>
          <w:rFonts w:ascii="PT Astra Serif" w:hAnsi="PT Astra Serif"/>
          <w:color w:val="000000"/>
          <w:sz w:val="28"/>
          <w:szCs w:val="28"/>
          <w:u w:val="single"/>
        </w:rPr>
      </w:pPr>
      <w:r w:rsidRPr="003215D6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3215D6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3215D6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3215D6">
        <w:rPr>
          <w:rFonts w:ascii="PT Astra Serif" w:hAnsi="PT Astra Serif"/>
          <w:sz w:val="28"/>
          <w:szCs w:val="28"/>
        </w:rPr>
        <w:t xml:space="preserve"> </w:t>
      </w:r>
      <w:r w:rsidR="00E52169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по проекту схемы расположения земельного участка по адресу: </w:t>
      </w:r>
      <w:proofErr w:type="spellStart"/>
      <w:r w:rsidR="003A77AC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>г.Барнаул</w:t>
      </w:r>
      <w:proofErr w:type="spellEnd"/>
      <w:r w:rsidR="003A77AC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, </w:t>
      </w:r>
      <w:r w:rsidR="00B23353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тракт </w:t>
      </w:r>
      <w:proofErr w:type="spellStart"/>
      <w:r w:rsidR="00B23353">
        <w:rPr>
          <w:rStyle w:val="selectorcontent"/>
          <w:rFonts w:ascii="PT Astra Serif" w:hAnsi="PT Astra Serif"/>
          <w:bCs/>
          <w:sz w:val="28"/>
          <w:szCs w:val="28"/>
          <w:u w:val="single"/>
        </w:rPr>
        <w:t>Змеиногорский</w:t>
      </w:r>
      <w:proofErr w:type="spellEnd"/>
      <w:r w:rsidR="00B23353">
        <w:rPr>
          <w:rStyle w:val="selectorcontent"/>
          <w:rFonts w:ascii="PT Astra Serif" w:hAnsi="PT Astra Serif"/>
          <w:bCs/>
          <w:sz w:val="28"/>
          <w:szCs w:val="28"/>
          <w:u w:val="single"/>
        </w:rPr>
        <w:t>, 100</w:t>
      </w:r>
      <w:r w:rsidR="003A77AC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>, на котором расположен многоквартирный дом и иные входящие в состав такого дома объекты недвижимого имущества</w:t>
      </w:r>
    </w:p>
    <w:p w14:paraId="644F5D9B" w14:textId="77777777" w:rsidR="000E0822" w:rsidRPr="003215D6" w:rsidRDefault="000E0822" w:rsidP="00BA3145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14:paraId="38AB34F9" w14:textId="4ADC8E24" w:rsidR="005E35B8" w:rsidRPr="003215D6" w:rsidRDefault="005E35B8" w:rsidP="00BA3145">
      <w:pPr>
        <w:spacing w:line="23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3215D6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3215D6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3215D6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3215D6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B23353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3215D6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3215D6" w:rsidRDefault="009A445C" w:rsidP="00BA3145">
      <w:pPr>
        <w:spacing w:line="233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C498336" w14:textId="1B700DDA" w:rsidR="00754A2A" w:rsidRPr="003215D6" w:rsidRDefault="00754A2A" w:rsidP="00BA3145">
      <w:pPr>
        <w:spacing w:line="233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215D6">
        <w:rPr>
          <w:rFonts w:ascii="PT Astra Serif" w:hAnsi="PT Astra Serif"/>
          <w:sz w:val="28"/>
          <w:szCs w:val="28"/>
        </w:rPr>
        <w:t>На основани</w:t>
      </w:r>
      <w:r w:rsidR="00D54231" w:rsidRPr="003215D6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3215D6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3215D6">
        <w:rPr>
          <w:rFonts w:ascii="PT Astra Serif" w:hAnsi="PT Astra Serif"/>
          <w:sz w:val="28"/>
          <w:szCs w:val="28"/>
        </w:rPr>
        <w:t xml:space="preserve"> </w:t>
      </w:r>
      <w:r w:rsidRPr="003215D6">
        <w:rPr>
          <w:rFonts w:ascii="PT Astra Serif" w:hAnsi="PT Astra Serif"/>
          <w:sz w:val="28"/>
          <w:szCs w:val="28"/>
        </w:rPr>
        <w:t xml:space="preserve">от </w:t>
      </w:r>
      <w:r w:rsidR="00BC1ABF" w:rsidRPr="003215D6">
        <w:rPr>
          <w:rFonts w:ascii="PT Astra Serif" w:hAnsi="PT Astra Serif"/>
          <w:sz w:val="28"/>
          <w:szCs w:val="28"/>
        </w:rPr>
        <w:t>«</w:t>
      </w:r>
      <w:r w:rsidR="003A77AC" w:rsidRPr="003215D6">
        <w:rPr>
          <w:rFonts w:ascii="PT Astra Serif" w:hAnsi="PT Astra Serif"/>
          <w:sz w:val="28"/>
          <w:szCs w:val="28"/>
          <w:u w:val="single"/>
        </w:rPr>
        <w:t>1</w:t>
      </w:r>
      <w:r w:rsidR="00600452">
        <w:rPr>
          <w:rFonts w:ascii="PT Astra Serif" w:hAnsi="PT Astra Serif"/>
          <w:sz w:val="28"/>
          <w:szCs w:val="28"/>
          <w:u w:val="single"/>
        </w:rPr>
        <w:t>2</w:t>
      </w:r>
      <w:r w:rsidR="00BC1ABF" w:rsidRPr="003215D6">
        <w:rPr>
          <w:rFonts w:ascii="PT Astra Serif" w:hAnsi="PT Astra Serif"/>
          <w:sz w:val="28"/>
          <w:szCs w:val="28"/>
          <w:u w:val="single"/>
        </w:rPr>
        <w:t xml:space="preserve">» </w:t>
      </w:r>
      <w:r w:rsidR="00B23353">
        <w:rPr>
          <w:rFonts w:ascii="PT Astra Serif" w:hAnsi="PT Astra Serif"/>
          <w:sz w:val="28"/>
          <w:szCs w:val="28"/>
          <w:u w:val="single"/>
        </w:rPr>
        <w:t>мая</w:t>
      </w:r>
      <w:r w:rsidR="00297EF6" w:rsidRPr="003215D6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3215D6">
        <w:rPr>
          <w:rFonts w:ascii="PT Astra Serif" w:hAnsi="PT Astra Serif"/>
          <w:sz w:val="28"/>
          <w:szCs w:val="28"/>
          <w:u w:val="single"/>
        </w:rPr>
        <w:t>20</w:t>
      </w:r>
      <w:r w:rsidR="00B573E9" w:rsidRPr="003215D6">
        <w:rPr>
          <w:rFonts w:ascii="PT Astra Serif" w:hAnsi="PT Astra Serif"/>
          <w:sz w:val="28"/>
          <w:szCs w:val="28"/>
          <w:u w:val="single"/>
        </w:rPr>
        <w:t>2</w:t>
      </w:r>
      <w:r w:rsidR="00B23353">
        <w:rPr>
          <w:rFonts w:ascii="PT Astra Serif" w:hAnsi="PT Astra Serif"/>
          <w:sz w:val="28"/>
          <w:szCs w:val="28"/>
          <w:u w:val="single"/>
        </w:rPr>
        <w:t>6</w:t>
      </w:r>
      <w:r w:rsidR="006C29C4" w:rsidRPr="003215D6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3215D6">
        <w:rPr>
          <w:rFonts w:ascii="PT Astra Serif" w:hAnsi="PT Astra Serif"/>
          <w:sz w:val="28"/>
          <w:szCs w:val="28"/>
          <w:u w:val="single"/>
        </w:rPr>
        <w:t>г. №</w:t>
      </w:r>
      <w:r w:rsidR="00B23353">
        <w:rPr>
          <w:rFonts w:ascii="PT Astra Serif" w:hAnsi="PT Astra Serif"/>
          <w:sz w:val="28"/>
          <w:szCs w:val="28"/>
          <w:u w:val="single"/>
        </w:rPr>
        <w:t>1</w:t>
      </w:r>
      <w:r w:rsidRPr="003215D6">
        <w:rPr>
          <w:rFonts w:ascii="PT Astra Serif" w:hAnsi="PT Astra Serif"/>
          <w:sz w:val="28"/>
          <w:szCs w:val="28"/>
          <w:u w:val="single"/>
        </w:rPr>
        <w:t>.</w:t>
      </w:r>
      <w:r w:rsidRPr="003215D6">
        <w:rPr>
          <w:rFonts w:ascii="PT Astra Serif" w:hAnsi="PT Astra Serif"/>
          <w:sz w:val="28"/>
          <w:szCs w:val="28"/>
        </w:rPr>
        <w:t xml:space="preserve"> </w:t>
      </w:r>
    </w:p>
    <w:p w14:paraId="4B3B5CC6" w14:textId="77777777" w:rsidR="00236A1D" w:rsidRPr="003215D6" w:rsidRDefault="00D54231" w:rsidP="00BA3145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3215D6">
        <w:rPr>
          <w:rFonts w:ascii="PT Astra Serif" w:hAnsi="PT Astra Serif"/>
          <w:sz w:val="20"/>
          <w:szCs w:val="20"/>
        </w:rPr>
        <w:t xml:space="preserve">              </w:t>
      </w:r>
      <w:r w:rsidRPr="003215D6">
        <w:rPr>
          <w:rFonts w:ascii="PT Astra Serif" w:hAnsi="PT Astra Serif"/>
          <w:sz w:val="20"/>
          <w:szCs w:val="20"/>
        </w:rPr>
        <w:t xml:space="preserve">          </w:t>
      </w:r>
      <w:r w:rsidR="00777B23" w:rsidRPr="003215D6">
        <w:rPr>
          <w:rFonts w:ascii="PT Astra Serif" w:hAnsi="PT Astra Serif"/>
          <w:sz w:val="20"/>
          <w:szCs w:val="20"/>
        </w:rPr>
        <w:t xml:space="preserve">        </w:t>
      </w:r>
      <w:r w:rsidRPr="003215D6">
        <w:rPr>
          <w:rFonts w:ascii="PT Astra Serif" w:hAnsi="PT Astra Serif"/>
          <w:sz w:val="20"/>
          <w:szCs w:val="20"/>
        </w:rPr>
        <w:t xml:space="preserve">       </w:t>
      </w:r>
      <w:r w:rsidR="00C809A9" w:rsidRPr="003215D6">
        <w:rPr>
          <w:rFonts w:ascii="PT Astra Serif" w:hAnsi="PT Astra Serif"/>
          <w:sz w:val="20"/>
          <w:szCs w:val="20"/>
        </w:rPr>
        <w:t xml:space="preserve"> </w:t>
      </w:r>
      <w:r w:rsidR="00754A2A" w:rsidRPr="003215D6">
        <w:rPr>
          <w:rFonts w:ascii="PT Astra Serif" w:hAnsi="PT Astra Serif"/>
          <w:sz w:val="20"/>
          <w:szCs w:val="20"/>
        </w:rPr>
        <w:t>(р</w:t>
      </w:r>
      <w:r w:rsidRPr="003215D6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3215D6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3215D6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3215D6">
        <w:rPr>
          <w:rFonts w:ascii="PT Astra Serif" w:hAnsi="PT Astra Serif"/>
          <w:sz w:val="20"/>
          <w:szCs w:val="20"/>
        </w:rPr>
        <w:t>)</w:t>
      </w:r>
    </w:p>
    <w:p w14:paraId="3F62ED93" w14:textId="77777777" w:rsidR="00C6216D" w:rsidRPr="003215D6" w:rsidRDefault="00C6216D" w:rsidP="00BA3145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14:paraId="48E4B295" w14:textId="18A35D01" w:rsidR="003A77AC" w:rsidRDefault="007B191B" w:rsidP="003A77AC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7B191B"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4E33B14D" w14:textId="77777777" w:rsidR="007B191B" w:rsidRPr="003215D6" w:rsidRDefault="007B191B" w:rsidP="003A77AC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14:paraId="0C0E74B0" w14:textId="4D7BFA0F" w:rsidR="00457F0D" w:rsidRPr="003215D6" w:rsidRDefault="00D879C8" w:rsidP="00457F0D">
      <w:pPr>
        <w:contextualSpacing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3215D6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3215D6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571CE5" w:rsidRPr="003215D6">
        <w:rPr>
          <w:rFonts w:ascii="PT Astra Serif" w:hAnsi="PT Astra Serif"/>
          <w:bCs/>
          <w:iCs/>
          <w:sz w:val="28"/>
          <w:szCs w:val="28"/>
          <w:u w:val="single"/>
        </w:rPr>
        <w:t xml:space="preserve">по проекту схемы расположения земельного участка по адресу: </w:t>
      </w:r>
      <w:proofErr w:type="spellStart"/>
      <w:r w:rsidR="003A77AC" w:rsidRPr="003215D6">
        <w:rPr>
          <w:rFonts w:ascii="PT Astra Serif" w:hAnsi="PT Astra Serif"/>
          <w:bCs/>
          <w:iCs/>
          <w:sz w:val="28"/>
          <w:szCs w:val="28"/>
          <w:u w:val="single"/>
        </w:rPr>
        <w:t>г.Барнаул</w:t>
      </w:r>
      <w:proofErr w:type="spellEnd"/>
      <w:r w:rsidR="003A77AC" w:rsidRPr="003215D6">
        <w:rPr>
          <w:rFonts w:ascii="PT Astra Serif" w:hAnsi="PT Astra Serif"/>
          <w:bCs/>
          <w:iCs/>
          <w:sz w:val="28"/>
          <w:szCs w:val="28"/>
          <w:u w:val="single"/>
        </w:rPr>
        <w:t xml:space="preserve">, </w:t>
      </w:r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 xml:space="preserve">тракт </w:t>
      </w:r>
      <w:proofErr w:type="spellStart"/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>Змеиногорский</w:t>
      </w:r>
      <w:proofErr w:type="spellEnd"/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>, 100</w:t>
      </w:r>
      <w:r w:rsidR="003A77AC" w:rsidRPr="003215D6">
        <w:rPr>
          <w:rFonts w:ascii="PT Astra Serif" w:hAnsi="PT Astra Serif"/>
          <w:bCs/>
          <w:iCs/>
          <w:sz w:val="28"/>
          <w:szCs w:val="28"/>
          <w:u w:val="single"/>
        </w:rPr>
        <w:t>, на котором расположен многоквартирный дом и иные входящие в состав такого дома объекты недвижимого имущества</w:t>
      </w:r>
      <w:r w:rsidR="00AC67F2" w:rsidRPr="003215D6">
        <w:rPr>
          <w:rFonts w:ascii="PT Astra Serif" w:hAnsi="PT Astra Serif"/>
          <w:bCs/>
          <w:iCs/>
          <w:sz w:val="28"/>
          <w:szCs w:val="28"/>
          <w:u w:val="single"/>
        </w:rPr>
        <w:t>,</w:t>
      </w:r>
    </w:p>
    <w:p w14:paraId="083B9BA7" w14:textId="77777777" w:rsidR="00981F6E" w:rsidRPr="003215D6" w:rsidRDefault="00981F6E" w:rsidP="00BA3145">
      <w:pPr>
        <w:spacing w:line="233" w:lineRule="auto"/>
        <w:contextualSpacing/>
        <w:jc w:val="both"/>
        <w:rPr>
          <w:rFonts w:ascii="PT Astra Serif" w:hAnsi="PT Astra Serif"/>
          <w:sz w:val="32"/>
          <w:szCs w:val="32"/>
        </w:rPr>
      </w:pPr>
    </w:p>
    <w:p w14:paraId="3809D1A0" w14:textId="240427EB" w:rsidR="00D879C8" w:rsidRPr="003215D6" w:rsidRDefault="00D879C8" w:rsidP="00BA3145">
      <w:pPr>
        <w:widowControl w:val="0"/>
        <w:autoSpaceDE w:val="0"/>
        <w:spacing w:line="233" w:lineRule="auto"/>
        <w:jc w:val="center"/>
        <w:rPr>
          <w:rFonts w:ascii="PT Astra Serif" w:hAnsi="PT Astra Serif"/>
        </w:rPr>
      </w:pPr>
      <w:r w:rsidRPr="003215D6">
        <w:rPr>
          <w:rFonts w:ascii="PT Astra Serif" w:hAnsi="PT Astra Serif"/>
          <w:sz w:val="28"/>
          <w:szCs w:val="28"/>
        </w:rPr>
        <w:t>РЕШИЛ</w:t>
      </w:r>
      <w:r w:rsidR="00336BA3" w:rsidRPr="003215D6">
        <w:rPr>
          <w:rFonts w:ascii="PT Astra Serif" w:hAnsi="PT Astra Serif"/>
          <w:sz w:val="28"/>
          <w:szCs w:val="28"/>
        </w:rPr>
        <w:t>И</w:t>
      </w:r>
      <w:r w:rsidRPr="003215D6">
        <w:rPr>
          <w:rFonts w:ascii="PT Astra Serif" w:hAnsi="PT Astra Serif"/>
          <w:sz w:val="28"/>
          <w:szCs w:val="28"/>
        </w:rPr>
        <w:t>:</w:t>
      </w:r>
    </w:p>
    <w:p w14:paraId="3C458733" w14:textId="39BBAB0E" w:rsidR="0020168D" w:rsidRPr="003215D6" w:rsidRDefault="004F2B19" w:rsidP="0020168D">
      <w:pPr>
        <w:contextualSpacing/>
        <w:jc w:val="center"/>
        <w:rPr>
          <w:rStyle w:val="selectorcontent"/>
          <w:rFonts w:ascii="PT Astra Serif" w:hAnsi="PT Astra Serif"/>
          <w:bCs/>
          <w:sz w:val="28"/>
          <w:szCs w:val="28"/>
          <w:u w:val="single"/>
        </w:rPr>
      </w:pPr>
      <w:r w:rsidRPr="003215D6">
        <w:rPr>
          <w:rFonts w:ascii="PT Astra Serif" w:hAnsi="PT Astra Serif"/>
          <w:sz w:val="28"/>
          <w:szCs w:val="28"/>
          <w:u w:val="single"/>
        </w:rPr>
        <w:t xml:space="preserve">рекомендовать к утверждению проект </w:t>
      </w:r>
      <w:r w:rsidR="00571CE5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схемы расположения </w:t>
      </w:r>
    </w:p>
    <w:p w14:paraId="5871F325" w14:textId="77777777" w:rsidR="0020168D" w:rsidRPr="003215D6" w:rsidRDefault="0020168D" w:rsidP="0020168D">
      <w:pPr>
        <w:spacing w:line="233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215D6"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48B93476" w14:textId="3C0A8205" w:rsidR="00571CE5" w:rsidRPr="003215D6" w:rsidRDefault="0020168D" w:rsidP="002C1B05">
      <w:pPr>
        <w:spacing w:line="233" w:lineRule="auto"/>
        <w:jc w:val="center"/>
        <w:rPr>
          <w:rStyle w:val="selectorcontent"/>
          <w:rFonts w:ascii="PT Astra Serif" w:hAnsi="PT Astra Serif"/>
          <w:bCs/>
          <w:sz w:val="28"/>
          <w:szCs w:val="28"/>
          <w:u w:val="single"/>
        </w:rPr>
      </w:pPr>
      <w:r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71CE5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>земельного участка</w:t>
      </w:r>
      <w:r w:rsidR="00571CE5" w:rsidRPr="003215D6">
        <w:rPr>
          <w:rFonts w:ascii="PT Astra Serif" w:hAnsi="PT Astra Serif"/>
        </w:rPr>
        <w:t xml:space="preserve"> </w:t>
      </w:r>
      <w:r w:rsidR="00571CE5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по адресу: </w:t>
      </w:r>
      <w:proofErr w:type="spellStart"/>
      <w:r w:rsidR="00571CE5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>г.Барнаул</w:t>
      </w:r>
      <w:proofErr w:type="spellEnd"/>
      <w:r w:rsidR="00571CE5"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, </w:t>
      </w:r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 xml:space="preserve">тракт </w:t>
      </w:r>
      <w:proofErr w:type="spellStart"/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>Змеиногорский</w:t>
      </w:r>
      <w:proofErr w:type="spellEnd"/>
      <w:r w:rsidR="00B23353">
        <w:rPr>
          <w:rFonts w:ascii="PT Astra Serif" w:hAnsi="PT Astra Serif"/>
          <w:bCs/>
          <w:iCs/>
          <w:sz w:val="28"/>
          <w:szCs w:val="28"/>
          <w:u w:val="single"/>
        </w:rPr>
        <w:t>, 100</w:t>
      </w:r>
      <w:r w:rsidR="00C82927" w:rsidRPr="003215D6">
        <w:rPr>
          <w:rFonts w:ascii="PT Astra Serif" w:hAnsi="PT Astra Serif"/>
          <w:bCs/>
          <w:sz w:val="28"/>
          <w:szCs w:val="28"/>
          <w:u w:val="single"/>
        </w:rPr>
        <w:t>,</w:t>
      </w:r>
    </w:p>
    <w:p w14:paraId="189F260F" w14:textId="041E68E4" w:rsidR="0020168D" w:rsidRPr="003215D6" w:rsidRDefault="0020168D" w:rsidP="0020168D">
      <w:pPr>
        <w:spacing w:line="233" w:lineRule="auto"/>
        <w:jc w:val="center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>обсуждений о целесообразности</w:t>
      </w:r>
    </w:p>
    <w:p w14:paraId="649A6E46" w14:textId="77777777" w:rsidR="00571CE5" w:rsidRPr="003215D6" w:rsidRDefault="00571CE5" w:rsidP="0020168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bCs/>
          <w:iCs/>
          <w:sz w:val="28"/>
          <w:szCs w:val="28"/>
          <w:u w:val="single"/>
        </w:rPr>
        <w:t>на котором расположен многоквартирный дом</w:t>
      </w:r>
      <w:r w:rsidRPr="003215D6">
        <w:rPr>
          <w:rFonts w:ascii="PT Astra Serif" w:hAnsi="PT Astra Serif"/>
          <w:sz w:val="20"/>
          <w:szCs w:val="20"/>
        </w:rPr>
        <w:t xml:space="preserve"> </w:t>
      </w:r>
    </w:p>
    <w:p w14:paraId="65725B40" w14:textId="13856DF1" w:rsidR="0020168D" w:rsidRPr="003215D6" w:rsidRDefault="0020168D" w:rsidP="0020168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>внесенных участниками</w:t>
      </w:r>
    </w:p>
    <w:p w14:paraId="5B187D1D" w14:textId="0AE5309A" w:rsidR="0020168D" w:rsidRPr="003215D6" w:rsidRDefault="00571CE5" w:rsidP="0020168D">
      <w:pPr>
        <w:contextualSpacing/>
        <w:jc w:val="center"/>
        <w:rPr>
          <w:rStyle w:val="selectorcontent"/>
          <w:rFonts w:ascii="PT Astra Serif" w:hAnsi="PT Astra Serif"/>
          <w:bCs/>
          <w:sz w:val="28"/>
          <w:szCs w:val="28"/>
          <w:u w:val="single"/>
        </w:rPr>
      </w:pPr>
      <w:r w:rsidRPr="003215D6">
        <w:rPr>
          <w:rFonts w:ascii="PT Astra Serif" w:hAnsi="PT Astra Serif"/>
          <w:bCs/>
          <w:iCs/>
          <w:sz w:val="28"/>
          <w:szCs w:val="28"/>
          <w:u w:val="single"/>
        </w:rPr>
        <w:t>и иные входящие в состав такого дома</w:t>
      </w:r>
    </w:p>
    <w:p w14:paraId="14B0AD5B" w14:textId="77777777" w:rsidR="0020168D" w:rsidRPr="003215D6" w:rsidRDefault="0020168D" w:rsidP="0020168D">
      <w:pPr>
        <w:spacing w:line="233" w:lineRule="auto"/>
        <w:jc w:val="center"/>
        <w:rPr>
          <w:rFonts w:ascii="PT Astra Serif" w:hAnsi="PT Astra Serif"/>
          <w:sz w:val="20"/>
          <w:szCs w:val="20"/>
        </w:rPr>
      </w:pPr>
      <w:r w:rsidRPr="003215D6">
        <w:rPr>
          <w:rFonts w:ascii="PT Astra Serif" w:hAnsi="PT Astra Serif"/>
          <w:sz w:val="20"/>
          <w:szCs w:val="20"/>
        </w:rPr>
        <w:t>общественных обсуждений</w:t>
      </w:r>
    </w:p>
    <w:p w14:paraId="2BC7EF44" w14:textId="77777777" w:rsidR="00571CE5" w:rsidRPr="003215D6" w:rsidRDefault="0020168D" w:rsidP="0020168D">
      <w:pPr>
        <w:spacing w:line="233" w:lineRule="auto"/>
        <w:jc w:val="center"/>
        <w:rPr>
          <w:rStyle w:val="selectorcontent"/>
          <w:rFonts w:ascii="PT Astra Serif" w:hAnsi="PT Astra Serif"/>
          <w:bCs/>
          <w:sz w:val="28"/>
          <w:szCs w:val="28"/>
          <w:u w:val="single"/>
        </w:rPr>
      </w:pPr>
      <w:r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71CE5" w:rsidRPr="003215D6">
        <w:rPr>
          <w:rFonts w:ascii="PT Astra Serif" w:hAnsi="PT Astra Serif"/>
          <w:bCs/>
          <w:iCs/>
          <w:sz w:val="28"/>
          <w:szCs w:val="28"/>
          <w:u w:val="single"/>
        </w:rPr>
        <w:t>объекты недвижимого имущества</w:t>
      </w:r>
      <w:r w:rsidRPr="003215D6">
        <w:rPr>
          <w:rStyle w:val="selectorcontent"/>
          <w:rFonts w:ascii="PT Astra Serif" w:hAnsi="PT Astra Serif"/>
          <w:bCs/>
          <w:sz w:val="28"/>
          <w:szCs w:val="28"/>
          <w:u w:val="single"/>
        </w:rPr>
        <w:t xml:space="preserve">,                                                   </w:t>
      </w:r>
    </w:p>
    <w:p w14:paraId="3C642472" w14:textId="3032D321" w:rsidR="0020168D" w:rsidRPr="003215D6" w:rsidRDefault="0020168D" w:rsidP="0020168D">
      <w:pPr>
        <w:spacing w:line="233" w:lineRule="auto"/>
        <w:jc w:val="center"/>
        <w:rPr>
          <w:rFonts w:ascii="PT Astra Serif" w:hAnsi="PT Astra Serif"/>
          <w:bCs/>
          <w:iCs/>
          <w:sz w:val="28"/>
          <w:szCs w:val="28"/>
          <w:u w:val="single"/>
        </w:rPr>
      </w:pPr>
      <w:r w:rsidRPr="003215D6">
        <w:rPr>
          <w:rFonts w:ascii="PT Astra Serif" w:hAnsi="PT Astra Serif"/>
          <w:sz w:val="20"/>
          <w:szCs w:val="20"/>
        </w:rPr>
        <w:t>предложений и</w:t>
      </w:r>
    </w:p>
    <w:p w14:paraId="44E46C37" w14:textId="4E40886D" w:rsidR="004744ED" w:rsidRPr="003215D6" w:rsidRDefault="00B23353" w:rsidP="00914C73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 поступивших замечаний и предложений от физических лиц</w:t>
      </w:r>
      <w:r w:rsidR="004744ED" w:rsidRPr="003215D6">
        <w:rPr>
          <w:rFonts w:ascii="PT Astra Serif" w:hAnsi="PT Astra Serif"/>
          <w:sz w:val="28"/>
          <w:szCs w:val="28"/>
          <w:u w:val="single"/>
        </w:rPr>
        <w:t>.</w:t>
      </w:r>
    </w:p>
    <w:p w14:paraId="4D478BF5" w14:textId="1C9D2EFA" w:rsidR="009B48E5" w:rsidRPr="00B23353" w:rsidRDefault="00B23353" w:rsidP="00BA3145">
      <w:pPr>
        <w:spacing w:line="233" w:lineRule="auto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замечаний</w:t>
      </w:r>
    </w:p>
    <w:p w14:paraId="2B5E34BA" w14:textId="551FDDAC" w:rsidR="00687E61" w:rsidRDefault="00687E61" w:rsidP="00055CCD">
      <w:pPr>
        <w:spacing w:line="233" w:lineRule="auto"/>
        <w:rPr>
          <w:rFonts w:ascii="PT Astra Serif" w:hAnsi="PT Astra Serif"/>
          <w:sz w:val="28"/>
          <w:szCs w:val="28"/>
          <w:u w:val="single"/>
        </w:rPr>
      </w:pPr>
    </w:p>
    <w:p w14:paraId="4287F9CF" w14:textId="75874A5F" w:rsidR="00B23353" w:rsidRDefault="00B23353" w:rsidP="00055CCD">
      <w:pPr>
        <w:spacing w:line="233" w:lineRule="auto"/>
        <w:rPr>
          <w:rFonts w:ascii="PT Astra Serif" w:hAnsi="PT Astra Serif"/>
          <w:sz w:val="28"/>
          <w:szCs w:val="28"/>
          <w:u w:val="single"/>
        </w:rPr>
      </w:pPr>
    </w:p>
    <w:p w14:paraId="623D05FC" w14:textId="5A1B8EE7" w:rsidR="00B23353" w:rsidRDefault="00B23353" w:rsidP="00055CCD">
      <w:pPr>
        <w:spacing w:line="233" w:lineRule="auto"/>
        <w:rPr>
          <w:rFonts w:ascii="PT Astra Serif" w:hAnsi="PT Astra Serif"/>
          <w:sz w:val="28"/>
          <w:szCs w:val="28"/>
          <w:u w:val="single"/>
        </w:rPr>
      </w:pPr>
    </w:p>
    <w:p w14:paraId="6E462582" w14:textId="1419D428" w:rsidR="00B23353" w:rsidRDefault="00B23353" w:rsidP="00055CCD">
      <w:pPr>
        <w:spacing w:line="233" w:lineRule="auto"/>
        <w:rPr>
          <w:rFonts w:ascii="PT Astra Serif" w:hAnsi="PT Astra Serif"/>
          <w:sz w:val="28"/>
          <w:szCs w:val="28"/>
          <w:u w:val="single"/>
        </w:rPr>
      </w:pPr>
    </w:p>
    <w:p w14:paraId="3DECB39C" w14:textId="77777777" w:rsidR="00B23353" w:rsidRPr="003215D6" w:rsidRDefault="00B23353" w:rsidP="00055CCD">
      <w:pPr>
        <w:spacing w:line="233" w:lineRule="auto"/>
        <w:rPr>
          <w:rFonts w:ascii="PT Astra Serif" w:hAnsi="PT Astra Serif"/>
          <w:sz w:val="28"/>
          <w:szCs w:val="28"/>
          <w:u w:val="single"/>
        </w:rPr>
      </w:pPr>
    </w:p>
    <w:p w14:paraId="5A2FA87B" w14:textId="31BD8FDA" w:rsidR="003B4E9F" w:rsidRPr="003215D6" w:rsidRDefault="00B23353" w:rsidP="003B4E9F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3B4E9F" w:rsidRPr="003215D6">
        <w:rPr>
          <w:rFonts w:ascii="PT Astra Serif" w:hAnsi="PT Astra Serif" w:cs="Times New Roman CYR"/>
          <w:sz w:val="28"/>
          <w:szCs w:val="28"/>
        </w:rPr>
        <w:t xml:space="preserve"> комитета по земельным </w:t>
      </w:r>
    </w:p>
    <w:p w14:paraId="715F6487" w14:textId="678C7E89" w:rsidR="003B4E9F" w:rsidRPr="003215D6" w:rsidRDefault="003B4E9F" w:rsidP="003B4E9F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3215D6">
        <w:rPr>
          <w:rFonts w:ascii="PT Astra Serif" w:hAnsi="PT Astra Serif" w:cs="Times New Roman CYR"/>
          <w:sz w:val="28"/>
          <w:szCs w:val="28"/>
        </w:rPr>
        <w:t xml:space="preserve">ресурсам и землеустройству города Барнаула                 </w:t>
      </w:r>
      <w:r w:rsidR="00B23353">
        <w:rPr>
          <w:rFonts w:ascii="PT Astra Serif" w:hAnsi="PT Astra Serif" w:cs="Times New Roman CYR"/>
          <w:sz w:val="28"/>
          <w:szCs w:val="28"/>
        </w:rPr>
        <w:t xml:space="preserve">                         А.С. Гринина</w:t>
      </w:r>
    </w:p>
    <w:p w14:paraId="585AD310" w14:textId="77777777" w:rsidR="000E27BC" w:rsidRPr="003215D6" w:rsidRDefault="000E27BC" w:rsidP="00A243E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3215D6" w:rsidRDefault="000E27BC" w:rsidP="00A243E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3215D6" w:rsidRDefault="000E27BC" w:rsidP="00A243E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3215D6" w:rsidRDefault="000E27BC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BC9C608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BEDCED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32E3689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EECF5B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A95A8A2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A731FC6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D96CF5C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9DF3DB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FA106EE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93A15E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DA262DF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7E90B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74115A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2CA990A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5DEB7A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6ECD" w14:textId="77777777" w:rsidR="00A04344" w:rsidRPr="003215D6" w:rsidRDefault="00A04344" w:rsidP="00F77A6C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9A3A8E2" w14:textId="7EFDEF41" w:rsidR="00904E00" w:rsidRPr="003215D6" w:rsidRDefault="00904E00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346DB71" w14:textId="77777777" w:rsidR="00C27155" w:rsidRPr="003215D6" w:rsidRDefault="00C27155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5D392B" w14:textId="77777777" w:rsidR="00C27155" w:rsidRPr="003215D6" w:rsidRDefault="00C27155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7D0590" w14:textId="77777777" w:rsidR="009B48E5" w:rsidRPr="003215D6" w:rsidRDefault="009B48E5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2BCD3C" w14:textId="77777777" w:rsidR="00967AF9" w:rsidRPr="003215D6" w:rsidRDefault="00967AF9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1F93B8" w14:textId="77777777" w:rsidR="00967AF9" w:rsidRPr="003215D6" w:rsidRDefault="00967AF9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C392B68" w14:textId="77777777" w:rsidR="00967AF9" w:rsidRPr="003215D6" w:rsidRDefault="00967AF9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B80ED5F" w14:textId="77777777" w:rsidR="00967AF9" w:rsidRPr="003215D6" w:rsidRDefault="00967AF9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F44BC5" w14:textId="477DD2E1" w:rsidR="00CF15C3" w:rsidRPr="003215D6" w:rsidRDefault="00CF15C3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0FCA0B" w14:textId="77777777" w:rsidR="00872EC7" w:rsidRPr="003215D6" w:rsidRDefault="00872EC7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F6745D" w14:textId="4ADAF352" w:rsidR="00CF15C3" w:rsidRPr="003215D6" w:rsidRDefault="00CF15C3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199790" w14:textId="77777777" w:rsidR="00687E61" w:rsidRPr="003215D6" w:rsidRDefault="00687E61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3215D6" w:rsidRDefault="00055CCD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3215D6" w:rsidRDefault="00055CCD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8D860E7" w14:textId="77777777" w:rsidR="00687E61" w:rsidRPr="00537653" w:rsidRDefault="00687E61" w:rsidP="001D6D4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ACEF74" w14:textId="1D924949" w:rsidR="00644E08" w:rsidRPr="002C7F5F" w:rsidRDefault="00382991" w:rsidP="003B4E9F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</w:t>
      </w:r>
      <w:r w:rsidR="00BE613A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</w:t>
      </w:r>
      <w:r w:rsidR="00891101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</w:t>
      </w:r>
      <w:r w:rsidR="00832910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</w:t>
      </w:r>
      <w:r w:rsidR="0043358A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</w:t>
      </w:r>
      <w:r w:rsidR="000214B1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________________О.И. Кузнецова</w:t>
      </w:r>
    </w:p>
    <w:p w14:paraId="68D18D9A" w14:textId="77777777" w:rsidR="00981F6E" w:rsidRPr="002C7F5F" w:rsidRDefault="00981F6E" w:rsidP="00BE613A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2F9814B" w14:textId="77777777" w:rsidR="00981F6E" w:rsidRPr="002C7F5F" w:rsidRDefault="00981F6E" w:rsidP="00BE613A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24F7669" w14:textId="75440338" w:rsidR="00981F6E" w:rsidRPr="002C7F5F" w:rsidRDefault="00981F6E" w:rsidP="00BE613A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981F6E" w:rsidRPr="002C7F5F" w:rsidSect="00D14D5F">
          <w:headerReference w:type="default" r:id="rId8"/>
          <w:pgSz w:w="11906" w:h="16838"/>
          <w:pgMar w:top="1134" w:right="425" w:bottom="709" w:left="1418" w:header="720" w:footer="720" w:gutter="0"/>
          <w:cols w:space="720"/>
          <w:titlePg/>
          <w:docGrid w:linePitch="360"/>
        </w:sectPr>
      </w:pPr>
      <w:r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______________</w:t>
      </w:r>
      <w:r w:rsidR="00E52169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>___А</w:t>
      </w:r>
      <w:r w:rsidR="00AF0F79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>.</w:t>
      </w:r>
      <w:r w:rsidR="00E52169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>С</w:t>
      </w:r>
      <w:r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. </w:t>
      </w:r>
      <w:r w:rsidR="00E52169" w:rsidRPr="002C7F5F">
        <w:rPr>
          <w:rFonts w:ascii="PT Astra Serif" w:hAnsi="PT Astra Serif" w:cs="Times New Roman CYR"/>
          <w:color w:val="FFFFFF" w:themeColor="background1"/>
          <w:sz w:val="28"/>
          <w:szCs w:val="28"/>
        </w:rPr>
        <w:t>Гринина</w:t>
      </w:r>
    </w:p>
    <w:p w14:paraId="2794C9F6" w14:textId="50012C63" w:rsidR="003215D6" w:rsidRDefault="003215D6" w:rsidP="003215D6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215D6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5810A0A3" w14:textId="77777777" w:rsidR="00541F61" w:rsidRPr="003215D6" w:rsidRDefault="00541F61" w:rsidP="003215D6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214A92D" w14:textId="77777777" w:rsidR="003215D6" w:rsidRPr="003215D6" w:rsidRDefault="003215D6" w:rsidP="003215D6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0773"/>
      </w:tblGrid>
      <w:tr w:rsidR="003215D6" w:rsidRPr="003215D6" w14:paraId="3995BD22" w14:textId="77777777" w:rsidTr="00060CA0">
        <w:trPr>
          <w:trHeight w:val="1129"/>
        </w:trPr>
        <w:tc>
          <w:tcPr>
            <w:tcW w:w="4253" w:type="dxa"/>
            <w:tcBorders>
              <w:top w:val="single" w:sz="4" w:space="0" w:color="auto"/>
            </w:tcBorders>
          </w:tcPr>
          <w:p w14:paraId="3DAAEFC6" w14:textId="77777777" w:rsidR="003215D6" w:rsidRPr="003215D6" w:rsidRDefault="003215D6" w:rsidP="00060CA0">
            <w:pPr>
              <w:jc w:val="center"/>
              <w:rPr>
                <w:rFonts w:ascii="PT Astra Serif" w:hAnsi="PT Astra Serif"/>
              </w:rPr>
            </w:pPr>
            <w:r w:rsidRPr="003215D6">
              <w:rPr>
                <w:rFonts w:ascii="PT Astra Serif" w:hAnsi="PT Astra Serif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61BD6342" w14:textId="77777777" w:rsidR="003215D6" w:rsidRPr="003215D6" w:rsidRDefault="003215D6" w:rsidP="00060CA0">
            <w:pPr>
              <w:jc w:val="center"/>
              <w:rPr>
                <w:rFonts w:ascii="PT Astra Serif" w:hAnsi="PT Astra Serif"/>
              </w:rPr>
            </w:pPr>
            <w:r w:rsidRPr="003215D6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3215D6" w:rsidRPr="003215D6" w14:paraId="59AA6649" w14:textId="77777777" w:rsidTr="00060CA0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5993E" w14:textId="112840FD" w:rsidR="003215D6" w:rsidRPr="003215D6" w:rsidRDefault="00B23353" w:rsidP="00060CA0">
            <w:pPr>
              <w:pStyle w:val="ae"/>
              <w:spacing w:line="233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человек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9EBB3" w14:textId="752B52F3" w:rsidR="00B23353" w:rsidRPr="00B2587C" w:rsidRDefault="00B23353" w:rsidP="00B23353">
            <w:pPr>
              <w:jc w:val="both"/>
              <w:rPr>
                <w:rFonts w:ascii="PT Astra Serif" w:hAnsi="PT Astra Serif"/>
              </w:rPr>
            </w:pPr>
            <w:r w:rsidRPr="00B2587C">
              <w:rPr>
                <w:rFonts w:ascii="PT Astra Serif" w:hAnsi="PT Astra Serif"/>
              </w:rPr>
              <w:t xml:space="preserve">            </w:t>
            </w:r>
            <w:r w:rsidRPr="00B2587C">
              <w:rPr>
                <w:rFonts w:ascii="PT Astra Serif" w:hAnsi="PT Astra Serif"/>
              </w:rPr>
              <w:t>Не согласна с формированием границ земельного участка</w:t>
            </w:r>
          </w:p>
          <w:p w14:paraId="122401D4" w14:textId="77777777" w:rsidR="00B23353" w:rsidRPr="00B2587C" w:rsidRDefault="00B23353" w:rsidP="00B23353">
            <w:pPr>
              <w:pStyle w:val="17"/>
              <w:spacing w:after="0"/>
              <w:ind w:firstLine="74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В качестве представителя соседнего землепользователя выражаю свои возражения против формирования земельного участка для многоквартирного дома по адресу: </w:t>
            </w:r>
            <w:proofErr w:type="spellStart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Змеиногорский</w:t>
            </w:r>
            <w:proofErr w:type="spellEnd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 тракт, 100, площадью 3202 </w:t>
            </w:r>
            <w:proofErr w:type="spellStart"/>
            <w:proofErr w:type="gramStart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кв.м</w:t>
            </w:r>
            <w:proofErr w:type="spellEnd"/>
            <w:proofErr w:type="gramEnd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 по следующим основаниям.</w:t>
            </w:r>
          </w:p>
          <w:p w14:paraId="0A66E6A7" w14:textId="77777777" w:rsidR="00B23353" w:rsidRPr="00B2587C" w:rsidRDefault="00B23353" w:rsidP="00B23353">
            <w:pPr>
              <w:pStyle w:val="17"/>
              <w:spacing w:after="0"/>
              <w:ind w:firstLine="74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Вступившим в законную силу решением Центрального районного суда </w:t>
            </w:r>
            <w:proofErr w:type="spellStart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г.Барнаула</w:t>
            </w:r>
            <w:proofErr w:type="spellEnd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 по делу №2-4600/2025 (от 17.02.2026) установлено, что для эксплуатации указанного жилого дома достаточно земельного участка площадью 2345,6 </w:t>
            </w:r>
            <w:proofErr w:type="spellStart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кв.м</w:t>
            </w:r>
            <w:proofErr w:type="spellEnd"/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. Формирование участка большей площади противоречит данному судебному акту и может быть расценено как попытка обойти его выводы.</w:t>
            </w:r>
          </w:p>
          <w:p w14:paraId="28AB56D5" w14:textId="77777777" w:rsidR="00B23353" w:rsidRPr="00B2587C" w:rsidRDefault="00B23353" w:rsidP="00B23353">
            <w:pPr>
              <w:pStyle w:val="17"/>
              <w:spacing w:after="0"/>
              <w:ind w:firstLine="74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В соответствии с принципами земельного и гражданского законодательства, границы и площадь земельных участков должны определяться с учётом уже вступивших в силу судебных решений, а также интересов всех заинтересованных сторон.</w:t>
            </w:r>
          </w:p>
          <w:p w14:paraId="502EEBC4" w14:textId="77777777" w:rsidR="00B23353" w:rsidRPr="00B2587C" w:rsidRDefault="00B23353" w:rsidP="00B23353">
            <w:pPr>
              <w:pStyle w:val="17"/>
              <w:spacing w:after="0"/>
              <w:ind w:firstLine="74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Формирование участка с превышением установленной судом площади создаст препятствие для постановки на кадастровый учет и регистрации прав, а также привести к оспариванию результатов межевания.</w:t>
            </w:r>
          </w:p>
          <w:p w14:paraId="3317957F" w14:textId="77777777" w:rsidR="00B23353" w:rsidRPr="00B2587C" w:rsidRDefault="00B23353" w:rsidP="00B23353">
            <w:pPr>
              <w:pStyle w:val="17"/>
              <w:spacing w:after="0"/>
              <w:ind w:firstLine="7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587C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На основании изложенного прошу учесть наши возражения при проведении общественных обсуждений и рекомендовать формирование земельного участка в границах и площади, установленных вступивших в силу судебным решением.</w:t>
            </w:r>
          </w:p>
          <w:p w14:paraId="451A122C" w14:textId="77777777" w:rsidR="003215D6" w:rsidRPr="00B2587C" w:rsidRDefault="003215D6" w:rsidP="003215D6">
            <w:pPr>
              <w:ind w:firstLine="709"/>
              <w:jc w:val="both"/>
              <w:rPr>
                <w:rFonts w:ascii="PT Astra Serif" w:hAnsi="PT Astra Serif"/>
              </w:rPr>
            </w:pPr>
          </w:p>
          <w:p w14:paraId="2992FCEF" w14:textId="50A8AF4D" w:rsidR="00B2587C" w:rsidRPr="00B2587C" w:rsidRDefault="00B2587C" w:rsidP="007B191B">
            <w:pPr>
              <w:ind w:firstLine="709"/>
              <w:jc w:val="both"/>
              <w:rPr>
                <w:rFonts w:ascii="PT Astra Serif" w:hAnsi="PT Astra Serif"/>
                <w:color w:val="000000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lang w:bidi="ru-RU"/>
              </w:rPr>
              <w:t>Р</w:t>
            </w:r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ешением Центрального районного суда </w:t>
            </w:r>
            <w:proofErr w:type="spellStart"/>
            <w:r w:rsidRPr="00B2587C">
              <w:rPr>
                <w:rFonts w:ascii="PT Astra Serif" w:hAnsi="PT Astra Serif"/>
                <w:color w:val="000000"/>
                <w:lang w:bidi="ru-RU"/>
              </w:rPr>
              <w:t>г.Барнаула</w:t>
            </w:r>
            <w:proofErr w:type="spellEnd"/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 по делу №2-4600/2025</w:t>
            </w:r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 </w:t>
            </w:r>
            <w:r w:rsidRPr="00B2587C">
              <w:rPr>
                <w:rFonts w:ascii="PT Astra Serif" w:hAnsi="PT Astra Serif"/>
                <w:color w:val="000000"/>
                <w:lang w:bidi="ru-RU"/>
              </w:rPr>
              <w:br/>
              <w:t xml:space="preserve">не опровергается возможность образования земельного участка под многоквартирным домом по адресу: </w:t>
            </w:r>
            <w:proofErr w:type="spellStart"/>
            <w:r w:rsidRPr="00B2587C">
              <w:rPr>
                <w:rFonts w:ascii="PT Astra Serif" w:hAnsi="PT Astra Serif"/>
                <w:color w:val="000000"/>
                <w:lang w:bidi="ru-RU"/>
              </w:rPr>
              <w:t>г.Барнаул</w:t>
            </w:r>
            <w:proofErr w:type="spellEnd"/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, тракт </w:t>
            </w:r>
            <w:proofErr w:type="spellStart"/>
            <w:r w:rsidRPr="00B2587C">
              <w:rPr>
                <w:rFonts w:ascii="PT Astra Serif" w:hAnsi="PT Astra Serif"/>
                <w:color w:val="000000"/>
                <w:lang w:bidi="ru-RU"/>
              </w:rPr>
              <w:t>Змеиного</w:t>
            </w:r>
            <w:bookmarkStart w:id="0" w:name="_GoBack"/>
            <w:bookmarkEnd w:id="0"/>
            <w:r w:rsidRPr="00B2587C">
              <w:rPr>
                <w:rFonts w:ascii="PT Astra Serif" w:hAnsi="PT Astra Serif"/>
                <w:color w:val="000000"/>
                <w:lang w:bidi="ru-RU"/>
              </w:rPr>
              <w:t>рский</w:t>
            </w:r>
            <w:proofErr w:type="spellEnd"/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, 100 площадью 3202 </w:t>
            </w:r>
            <w:proofErr w:type="spellStart"/>
            <w:r w:rsidRPr="00B2587C">
              <w:rPr>
                <w:rFonts w:ascii="PT Astra Serif" w:hAnsi="PT Astra Serif"/>
                <w:color w:val="000000"/>
                <w:lang w:bidi="ru-RU"/>
              </w:rPr>
              <w:t>кв.м</w:t>
            </w:r>
            <w:proofErr w:type="spellEnd"/>
            <w:r w:rsidRPr="00B2587C">
              <w:rPr>
                <w:rFonts w:ascii="PT Astra Serif" w:hAnsi="PT Astra Serif"/>
                <w:color w:val="000000"/>
                <w:lang w:bidi="ru-RU"/>
              </w:rPr>
              <w:t>.</w:t>
            </w:r>
          </w:p>
          <w:p w14:paraId="725A075E" w14:textId="00D11EAA" w:rsidR="00B2587C" w:rsidRPr="00B2587C" w:rsidRDefault="00B2587C" w:rsidP="007B191B">
            <w:pPr>
              <w:ind w:firstLine="709"/>
              <w:jc w:val="both"/>
              <w:rPr>
                <w:rFonts w:ascii="PT Astra Serif" w:hAnsi="PT Astra Serif"/>
                <w:color w:val="000000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lang w:bidi="ru-RU"/>
              </w:rPr>
              <w:t>Таким образом, образование земельного участка не противоречит вышеуказанному решению суда.</w:t>
            </w:r>
          </w:p>
          <w:p w14:paraId="0E8F265B" w14:textId="16824133" w:rsidR="00E747E5" w:rsidRPr="00B2587C" w:rsidRDefault="00B2587C" w:rsidP="007B191B">
            <w:pPr>
              <w:ind w:firstLine="709"/>
              <w:jc w:val="both"/>
              <w:rPr>
                <w:rFonts w:ascii="PT Astra Serif" w:hAnsi="PT Astra Serif"/>
                <w:color w:val="000000"/>
                <w:lang w:bidi="ru-RU"/>
              </w:rPr>
            </w:pPr>
            <w:r w:rsidRPr="00B2587C">
              <w:rPr>
                <w:rFonts w:ascii="PT Astra Serif" w:hAnsi="PT Astra Serif"/>
                <w:color w:val="000000"/>
                <w:lang w:bidi="ru-RU"/>
              </w:rPr>
              <w:t xml:space="preserve"> </w:t>
            </w:r>
            <w:r w:rsidR="00E747E5" w:rsidRPr="00B2587C">
              <w:rPr>
                <w:rFonts w:ascii="PT Astra Serif" w:hAnsi="PT Astra Serif"/>
                <w:color w:val="000000"/>
                <w:lang w:bidi="ru-RU"/>
              </w:rPr>
              <w:t xml:space="preserve">На основании изложенного, замечания </w:t>
            </w:r>
            <w:r w:rsidRPr="00B2587C">
              <w:rPr>
                <w:rFonts w:ascii="PT Astra Serif" w:hAnsi="PT Astra Serif"/>
                <w:color w:val="000000"/>
                <w:lang w:bidi="ru-RU"/>
              </w:rPr>
              <w:t>отклонены</w:t>
            </w:r>
          </w:p>
          <w:p w14:paraId="2DB6D231" w14:textId="1437FF93" w:rsidR="003215D6" w:rsidRPr="003215D6" w:rsidRDefault="003215D6" w:rsidP="003215D6">
            <w:pPr>
              <w:ind w:firstLine="709"/>
              <w:jc w:val="both"/>
              <w:rPr>
                <w:rFonts w:ascii="PT Astra Serif" w:hAnsi="PT Astra Serif"/>
              </w:rPr>
            </w:pPr>
          </w:p>
        </w:tc>
      </w:tr>
    </w:tbl>
    <w:p w14:paraId="7922D91B" w14:textId="77777777" w:rsidR="003215D6" w:rsidRPr="003215D6" w:rsidRDefault="003215D6" w:rsidP="003215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7E8B37" w14:textId="77777777" w:rsidR="00644E08" w:rsidRPr="003215D6" w:rsidRDefault="00644E08" w:rsidP="00872EC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3215D6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3C69D2" w:rsidRDefault="003C69D2" w:rsidP="00EF7522">
      <w:r>
        <w:separator/>
      </w:r>
    </w:p>
  </w:endnote>
  <w:endnote w:type="continuationSeparator" w:id="0">
    <w:p w14:paraId="0A15DB3E" w14:textId="77777777" w:rsidR="003C69D2" w:rsidRDefault="003C69D2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3C69D2" w:rsidRDefault="003C69D2" w:rsidP="00EF7522">
      <w:r>
        <w:separator/>
      </w:r>
    </w:p>
  </w:footnote>
  <w:footnote w:type="continuationSeparator" w:id="0">
    <w:p w14:paraId="1B5F7E62" w14:textId="77777777" w:rsidR="003C69D2" w:rsidRDefault="003C69D2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8321A" w14:textId="3F763490" w:rsidR="003C69D2" w:rsidRDefault="003C69D2">
    <w:pPr>
      <w:pStyle w:val="a9"/>
    </w:pPr>
    <w:r>
      <w:t xml:space="preserve">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214B1"/>
    <w:rsid w:val="0002332F"/>
    <w:rsid w:val="00034059"/>
    <w:rsid w:val="0004166B"/>
    <w:rsid w:val="00055CCD"/>
    <w:rsid w:val="000574BE"/>
    <w:rsid w:val="00063EEB"/>
    <w:rsid w:val="00091762"/>
    <w:rsid w:val="0009226D"/>
    <w:rsid w:val="00093243"/>
    <w:rsid w:val="000A310C"/>
    <w:rsid w:val="000A4064"/>
    <w:rsid w:val="000B4247"/>
    <w:rsid w:val="000C6CB5"/>
    <w:rsid w:val="000D3A5A"/>
    <w:rsid w:val="000D5ED3"/>
    <w:rsid w:val="000D6273"/>
    <w:rsid w:val="000E0822"/>
    <w:rsid w:val="000E1916"/>
    <w:rsid w:val="000E27BC"/>
    <w:rsid w:val="001056FB"/>
    <w:rsid w:val="001079C2"/>
    <w:rsid w:val="001104E8"/>
    <w:rsid w:val="00126289"/>
    <w:rsid w:val="00136ED6"/>
    <w:rsid w:val="001458AF"/>
    <w:rsid w:val="00150557"/>
    <w:rsid w:val="0016089D"/>
    <w:rsid w:val="001637D5"/>
    <w:rsid w:val="00163851"/>
    <w:rsid w:val="001718EB"/>
    <w:rsid w:val="00173E9B"/>
    <w:rsid w:val="00176C5E"/>
    <w:rsid w:val="001804D8"/>
    <w:rsid w:val="00185A34"/>
    <w:rsid w:val="001A0CF1"/>
    <w:rsid w:val="001A31C6"/>
    <w:rsid w:val="001A412C"/>
    <w:rsid w:val="001A5E11"/>
    <w:rsid w:val="001B2146"/>
    <w:rsid w:val="001C1324"/>
    <w:rsid w:val="001C6F71"/>
    <w:rsid w:val="001D6D4A"/>
    <w:rsid w:val="001E3FC7"/>
    <w:rsid w:val="001F4391"/>
    <w:rsid w:val="0020168D"/>
    <w:rsid w:val="00202397"/>
    <w:rsid w:val="0020458E"/>
    <w:rsid w:val="00222167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643"/>
    <w:rsid w:val="00285235"/>
    <w:rsid w:val="00291AA3"/>
    <w:rsid w:val="00297EF6"/>
    <w:rsid w:val="002B6B8A"/>
    <w:rsid w:val="002C05B7"/>
    <w:rsid w:val="002C1B05"/>
    <w:rsid w:val="002C7DD8"/>
    <w:rsid w:val="002C7F5F"/>
    <w:rsid w:val="002D5E29"/>
    <w:rsid w:val="002D602A"/>
    <w:rsid w:val="002D6E38"/>
    <w:rsid w:val="002E557F"/>
    <w:rsid w:val="002F1706"/>
    <w:rsid w:val="002F2316"/>
    <w:rsid w:val="002F4CD4"/>
    <w:rsid w:val="002F6615"/>
    <w:rsid w:val="00303C05"/>
    <w:rsid w:val="00306ABF"/>
    <w:rsid w:val="003121D5"/>
    <w:rsid w:val="00312B85"/>
    <w:rsid w:val="003134FF"/>
    <w:rsid w:val="00316C0F"/>
    <w:rsid w:val="0031789B"/>
    <w:rsid w:val="003215D6"/>
    <w:rsid w:val="003226FA"/>
    <w:rsid w:val="0032575C"/>
    <w:rsid w:val="003367CD"/>
    <w:rsid w:val="00336BA3"/>
    <w:rsid w:val="00337BDB"/>
    <w:rsid w:val="00340860"/>
    <w:rsid w:val="003430B6"/>
    <w:rsid w:val="0035018F"/>
    <w:rsid w:val="0036552C"/>
    <w:rsid w:val="00374260"/>
    <w:rsid w:val="00382991"/>
    <w:rsid w:val="00383D95"/>
    <w:rsid w:val="00383FC5"/>
    <w:rsid w:val="0039599A"/>
    <w:rsid w:val="003A3A7A"/>
    <w:rsid w:val="003A6404"/>
    <w:rsid w:val="003A77AC"/>
    <w:rsid w:val="003B1926"/>
    <w:rsid w:val="003B4E9F"/>
    <w:rsid w:val="003B6B2A"/>
    <w:rsid w:val="003C3FCA"/>
    <w:rsid w:val="003C69D2"/>
    <w:rsid w:val="003D14D2"/>
    <w:rsid w:val="003D250C"/>
    <w:rsid w:val="003E49BC"/>
    <w:rsid w:val="003E5FB6"/>
    <w:rsid w:val="004036BA"/>
    <w:rsid w:val="004045C9"/>
    <w:rsid w:val="00413C5B"/>
    <w:rsid w:val="00422785"/>
    <w:rsid w:val="0042774B"/>
    <w:rsid w:val="00430880"/>
    <w:rsid w:val="0043358A"/>
    <w:rsid w:val="00435783"/>
    <w:rsid w:val="00446A63"/>
    <w:rsid w:val="00453261"/>
    <w:rsid w:val="00457F0D"/>
    <w:rsid w:val="00470337"/>
    <w:rsid w:val="004744ED"/>
    <w:rsid w:val="0047605E"/>
    <w:rsid w:val="004774DF"/>
    <w:rsid w:val="00481AD3"/>
    <w:rsid w:val="00482532"/>
    <w:rsid w:val="0048542A"/>
    <w:rsid w:val="00487377"/>
    <w:rsid w:val="00487E1C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31917"/>
    <w:rsid w:val="0053339F"/>
    <w:rsid w:val="00537653"/>
    <w:rsid w:val="0053766F"/>
    <w:rsid w:val="00541F61"/>
    <w:rsid w:val="00544C37"/>
    <w:rsid w:val="0056131F"/>
    <w:rsid w:val="00571CE5"/>
    <w:rsid w:val="005730D1"/>
    <w:rsid w:val="005837EB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600452"/>
    <w:rsid w:val="0060558F"/>
    <w:rsid w:val="00613DA0"/>
    <w:rsid w:val="006163C1"/>
    <w:rsid w:val="0063308B"/>
    <w:rsid w:val="00644E08"/>
    <w:rsid w:val="00646D0B"/>
    <w:rsid w:val="00652F99"/>
    <w:rsid w:val="00655634"/>
    <w:rsid w:val="00660153"/>
    <w:rsid w:val="00665C7C"/>
    <w:rsid w:val="00667D21"/>
    <w:rsid w:val="006857CB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108DA"/>
    <w:rsid w:val="00712051"/>
    <w:rsid w:val="00714E79"/>
    <w:rsid w:val="00715BE0"/>
    <w:rsid w:val="007161AF"/>
    <w:rsid w:val="00730A41"/>
    <w:rsid w:val="00731861"/>
    <w:rsid w:val="00733465"/>
    <w:rsid w:val="00747866"/>
    <w:rsid w:val="00754A2A"/>
    <w:rsid w:val="00755A11"/>
    <w:rsid w:val="00761097"/>
    <w:rsid w:val="0076219B"/>
    <w:rsid w:val="00767084"/>
    <w:rsid w:val="00770C2A"/>
    <w:rsid w:val="007777A6"/>
    <w:rsid w:val="00777939"/>
    <w:rsid w:val="00777B23"/>
    <w:rsid w:val="007833AC"/>
    <w:rsid w:val="00785DAC"/>
    <w:rsid w:val="007B191B"/>
    <w:rsid w:val="007B1933"/>
    <w:rsid w:val="007B7B46"/>
    <w:rsid w:val="007C1851"/>
    <w:rsid w:val="007D2A69"/>
    <w:rsid w:val="007D5F63"/>
    <w:rsid w:val="00806AFC"/>
    <w:rsid w:val="008166CF"/>
    <w:rsid w:val="00820FAA"/>
    <w:rsid w:val="00821472"/>
    <w:rsid w:val="00830B83"/>
    <w:rsid w:val="00832910"/>
    <w:rsid w:val="00834408"/>
    <w:rsid w:val="00836884"/>
    <w:rsid w:val="008443C2"/>
    <w:rsid w:val="0084461F"/>
    <w:rsid w:val="00846D5C"/>
    <w:rsid w:val="00850B69"/>
    <w:rsid w:val="00851301"/>
    <w:rsid w:val="00855C12"/>
    <w:rsid w:val="00856BCE"/>
    <w:rsid w:val="00860746"/>
    <w:rsid w:val="00860D89"/>
    <w:rsid w:val="00865E31"/>
    <w:rsid w:val="0087271C"/>
    <w:rsid w:val="00872EC7"/>
    <w:rsid w:val="0087483A"/>
    <w:rsid w:val="00877141"/>
    <w:rsid w:val="00886944"/>
    <w:rsid w:val="0088757E"/>
    <w:rsid w:val="00891101"/>
    <w:rsid w:val="00891B20"/>
    <w:rsid w:val="00892CA5"/>
    <w:rsid w:val="00897490"/>
    <w:rsid w:val="008A4AED"/>
    <w:rsid w:val="008B68B2"/>
    <w:rsid w:val="008C1330"/>
    <w:rsid w:val="008C6E0C"/>
    <w:rsid w:val="008D4C66"/>
    <w:rsid w:val="008D722B"/>
    <w:rsid w:val="008E2D2A"/>
    <w:rsid w:val="008F27B8"/>
    <w:rsid w:val="008F3141"/>
    <w:rsid w:val="008F7220"/>
    <w:rsid w:val="00900A53"/>
    <w:rsid w:val="00904E00"/>
    <w:rsid w:val="00914C73"/>
    <w:rsid w:val="00917A9A"/>
    <w:rsid w:val="00922594"/>
    <w:rsid w:val="00922DA7"/>
    <w:rsid w:val="009244B1"/>
    <w:rsid w:val="009310B3"/>
    <w:rsid w:val="00941A04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81F6E"/>
    <w:rsid w:val="0098235A"/>
    <w:rsid w:val="00996A20"/>
    <w:rsid w:val="009A445C"/>
    <w:rsid w:val="009B42E2"/>
    <w:rsid w:val="009B48E5"/>
    <w:rsid w:val="009C08A1"/>
    <w:rsid w:val="009C0C7E"/>
    <w:rsid w:val="009C7960"/>
    <w:rsid w:val="009E4325"/>
    <w:rsid w:val="009F0DAB"/>
    <w:rsid w:val="009F3437"/>
    <w:rsid w:val="009F5D82"/>
    <w:rsid w:val="00A04344"/>
    <w:rsid w:val="00A0696B"/>
    <w:rsid w:val="00A10700"/>
    <w:rsid w:val="00A243E1"/>
    <w:rsid w:val="00A26150"/>
    <w:rsid w:val="00A26322"/>
    <w:rsid w:val="00A4386D"/>
    <w:rsid w:val="00A45D13"/>
    <w:rsid w:val="00A50AE5"/>
    <w:rsid w:val="00A53CCC"/>
    <w:rsid w:val="00A542E5"/>
    <w:rsid w:val="00A67EAF"/>
    <w:rsid w:val="00A7382B"/>
    <w:rsid w:val="00A816E8"/>
    <w:rsid w:val="00A86B68"/>
    <w:rsid w:val="00AA2F74"/>
    <w:rsid w:val="00AA51AB"/>
    <w:rsid w:val="00AA5904"/>
    <w:rsid w:val="00AB254A"/>
    <w:rsid w:val="00AC2637"/>
    <w:rsid w:val="00AC67F2"/>
    <w:rsid w:val="00AD168F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0F79"/>
    <w:rsid w:val="00AF1135"/>
    <w:rsid w:val="00AF4D03"/>
    <w:rsid w:val="00AF5D5C"/>
    <w:rsid w:val="00AF68C2"/>
    <w:rsid w:val="00B21BBE"/>
    <w:rsid w:val="00B23353"/>
    <w:rsid w:val="00B2587C"/>
    <w:rsid w:val="00B25D20"/>
    <w:rsid w:val="00B313B6"/>
    <w:rsid w:val="00B40373"/>
    <w:rsid w:val="00B573E9"/>
    <w:rsid w:val="00B63B5C"/>
    <w:rsid w:val="00B70760"/>
    <w:rsid w:val="00B76B75"/>
    <w:rsid w:val="00B77516"/>
    <w:rsid w:val="00B80333"/>
    <w:rsid w:val="00B9021E"/>
    <w:rsid w:val="00BA3145"/>
    <w:rsid w:val="00BB42A9"/>
    <w:rsid w:val="00BB4F52"/>
    <w:rsid w:val="00BB64BD"/>
    <w:rsid w:val="00BC156D"/>
    <w:rsid w:val="00BC1ABF"/>
    <w:rsid w:val="00BC4D8D"/>
    <w:rsid w:val="00BE33F5"/>
    <w:rsid w:val="00BE613A"/>
    <w:rsid w:val="00BE6695"/>
    <w:rsid w:val="00BE6C00"/>
    <w:rsid w:val="00BF3342"/>
    <w:rsid w:val="00BF555E"/>
    <w:rsid w:val="00C01503"/>
    <w:rsid w:val="00C015F8"/>
    <w:rsid w:val="00C03859"/>
    <w:rsid w:val="00C03DDA"/>
    <w:rsid w:val="00C0739A"/>
    <w:rsid w:val="00C07E7B"/>
    <w:rsid w:val="00C17924"/>
    <w:rsid w:val="00C20EFA"/>
    <w:rsid w:val="00C25550"/>
    <w:rsid w:val="00C26E20"/>
    <w:rsid w:val="00C27155"/>
    <w:rsid w:val="00C34096"/>
    <w:rsid w:val="00C466D2"/>
    <w:rsid w:val="00C60096"/>
    <w:rsid w:val="00C618A8"/>
    <w:rsid w:val="00C6216D"/>
    <w:rsid w:val="00C6647B"/>
    <w:rsid w:val="00C70294"/>
    <w:rsid w:val="00C809A9"/>
    <w:rsid w:val="00C8266F"/>
    <w:rsid w:val="00C82927"/>
    <w:rsid w:val="00C86352"/>
    <w:rsid w:val="00C90EDE"/>
    <w:rsid w:val="00C9296D"/>
    <w:rsid w:val="00CB4374"/>
    <w:rsid w:val="00CB7C22"/>
    <w:rsid w:val="00CD3A40"/>
    <w:rsid w:val="00CE780D"/>
    <w:rsid w:val="00CF15C3"/>
    <w:rsid w:val="00CF5455"/>
    <w:rsid w:val="00D02CAD"/>
    <w:rsid w:val="00D036BF"/>
    <w:rsid w:val="00D04BBB"/>
    <w:rsid w:val="00D14D5F"/>
    <w:rsid w:val="00D2044F"/>
    <w:rsid w:val="00D260CF"/>
    <w:rsid w:val="00D3010D"/>
    <w:rsid w:val="00D31740"/>
    <w:rsid w:val="00D344FD"/>
    <w:rsid w:val="00D4039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056C1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2169"/>
    <w:rsid w:val="00E66E58"/>
    <w:rsid w:val="00E747E5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31C96"/>
    <w:rsid w:val="00F33C4B"/>
    <w:rsid w:val="00F35B0A"/>
    <w:rsid w:val="00F52127"/>
    <w:rsid w:val="00F602AA"/>
    <w:rsid w:val="00F62599"/>
    <w:rsid w:val="00F636C5"/>
    <w:rsid w:val="00F705DF"/>
    <w:rsid w:val="00F70775"/>
    <w:rsid w:val="00F711A0"/>
    <w:rsid w:val="00F72910"/>
    <w:rsid w:val="00F748C2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52C"/>
    <w:rsid w:val="00FB7E8E"/>
    <w:rsid w:val="00FC2F77"/>
    <w:rsid w:val="00FC3137"/>
    <w:rsid w:val="00FC3929"/>
    <w:rsid w:val="00FD2ADC"/>
    <w:rsid w:val="00FD79A5"/>
    <w:rsid w:val="00FE5A69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385A86D2-04BF-4A3A-BA52-E3C4C014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e">
    <w:name w:val="List Paragraph"/>
    <w:basedOn w:val="a"/>
    <w:uiPriority w:val="34"/>
    <w:qFormat/>
    <w:rsid w:val="003215D6"/>
    <w:pPr>
      <w:ind w:left="720"/>
      <w:contextualSpacing/>
    </w:pPr>
  </w:style>
  <w:style w:type="character" w:customStyle="1" w:styleId="af">
    <w:name w:val="Основной текст_"/>
    <w:basedOn w:val="a0"/>
    <w:link w:val="17"/>
    <w:rsid w:val="00B23353"/>
  </w:style>
  <w:style w:type="paragraph" w:customStyle="1" w:styleId="17">
    <w:name w:val="Основной текст1"/>
    <w:basedOn w:val="a"/>
    <w:link w:val="af"/>
    <w:rsid w:val="00B23353"/>
    <w:pPr>
      <w:widowControl w:val="0"/>
      <w:suppressAutoHyphens w:val="0"/>
      <w:spacing w:after="12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CC8A-52EB-44B6-8C78-66D5096A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Жилина Н. Н.</cp:lastModifiedBy>
  <cp:revision>36</cp:revision>
  <cp:lastPrinted>2025-11-19T02:50:00Z</cp:lastPrinted>
  <dcterms:created xsi:type="dcterms:W3CDTF">2023-06-30T02:08:00Z</dcterms:created>
  <dcterms:modified xsi:type="dcterms:W3CDTF">2026-05-07T07:29:00Z</dcterms:modified>
</cp:coreProperties>
</file>